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2503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431CBF6A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D074D0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11EE1520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D074D0">
              <w:rPr>
                <w:rFonts w:eastAsia="Calibri"/>
                <w:b/>
                <w:color w:val="000000"/>
                <w:sz w:val="28"/>
                <w:szCs w:val="28"/>
              </w:rPr>
              <w:t>9-11</w:t>
            </w:r>
          </w:p>
        </w:tc>
      </w:tr>
    </w:tbl>
    <w:p w14:paraId="3E10D9AB" w14:textId="4322C805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D074D0">
        <w:rPr>
          <w:b/>
          <w:sz w:val="28"/>
          <w:szCs w:val="28"/>
        </w:rPr>
        <w:t>Лебедева Дмитрия Владимировича</w:t>
      </w:r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утратившим</w:t>
      </w:r>
    </w:p>
    <w:p w14:paraId="438C38F4" w14:textId="76D5C5EE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6A67BC">
        <w:rPr>
          <w:b/>
          <w:sz w:val="28"/>
          <w:szCs w:val="28"/>
        </w:rPr>
        <w:t>2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7056874" w14:textId="4271758F" w:rsidR="002D47A1" w:rsidRDefault="002D47A1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296261AC" w14:textId="176DE854" w:rsidR="0025698D" w:rsidRDefault="0025698D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 w:rsidR="00A91594">
        <w:rPr>
          <w:sz w:val="28"/>
          <w:szCs w:val="28"/>
        </w:rPr>
        <w:t>.</w:t>
      </w:r>
    </w:p>
    <w:p w14:paraId="102F98EB" w14:textId="73AD66A4" w:rsidR="0025698D" w:rsidRDefault="00D074D0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03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>
        <w:rPr>
          <w:sz w:val="28"/>
          <w:szCs w:val="28"/>
        </w:rPr>
        <w:t>Лебедев Дмитрий Владимирович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кандидата </w:t>
      </w:r>
      <w:r w:rsidR="0025698D"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многомандатному избирательному округу № 2.</w:t>
      </w:r>
    </w:p>
    <w:p w14:paraId="210E9C53" w14:textId="10E30EC6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D074D0">
        <w:rPr>
          <w:sz w:val="28"/>
          <w:szCs w:val="28"/>
        </w:rPr>
        <w:t>Лебедев Дмитрий Владимиров</w:t>
      </w:r>
      <w:r w:rsidR="002C404C">
        <w:rPr>
          <w:sz w:val="28"/>
          <w:szCs w:val="28"/>
        </w:rPr>
        <w:t>и</w:t>
      </w:r>
      <w:r w:rsidR="00D074D0">
        <w:rPr>
          <w:sz w:val="28"/>
          <w:szCs w:val="28"/>
        </w:rPr>
        <w:t>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не представил в Территориальную избирательную комиссию 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25698D">
        <w:rPr>
          <w:sz w:val="28"/>
          <w:szCs w:val="28"/>
        </w:rPr>
        <w:t>иные</w:t>
      </w:r>
      <w:r w:rsidRPr="002D47A1">
        <w:rPr>
          <w:sz w:val="28"/>
          <w:szCs w:val="28"/>
        </w:rPr>
        <w:t xml:space="preserve"> </w:t>
      </w:r>
      <w:r w:rsidR="0025698D">
        <w:rPr>
          <w:sz w:val="28"/>
          <w:szCs w:val="28"/>
        </w:rPr>
        <w:t>документы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71BA7ED8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Руководствуясь пунктом 5 статьи 41 Федерального закона от 12 июня 2002 </w:t>
      </w:r>
      <w:r w:rsidRPr="002D47A1">
        <w:rPr>
          <w:sz w:val="28"/>
          <w:szCs w:val="28"/>
        </w:rPr>
        <w:lastRenderedPageBreak/>
        <w:t>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FE73F0">
        <w:rPr>
          <w:sz w:val="28"/>
          <w:szCs w:val="28"/>
        </w:rPr>
        <w:t xml:space="preserve"> </w:t>
      </w:r>
      <w:r w:rsidR="002C404C">
        <w:rPr>
          <w:sz w:val="28"/>
          <w:szCs w:val="28"/>
        </w:rPr>
        <w:br/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многомандатных 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365748E8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DF53B7">
        <w:rPr>
          <w:sz w:val="28"/>
          <w:szCs w:val="28"/>
        </w:rPr>
        <w:t>Лебедева Дмитрия Владимировича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FE73F0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на выборах </w:t>
      </w:r>
      <w:r w:rsidR="00FE73F0" w:rsidRPr="00FE73F0">
        <w:rPr>
          <w:sz w:val="28"/>
          <w:szCs w:val="28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многомандатному избирательному округу № 2</w:t>
      </w:r>
      <w:r w:rsidR="00A91594">
        <w:rPr>
          <w:sz w:val="28"/>
          <w:szCs w:val="28"/>
        </w:rPr>
        <w:t>.</w:t>
      </w:r>
    </w:p>
    <w:p w14:paraId="047725C9" w14:textId="04A3D851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FE73F0">
        <w:rPr>
          <w:color w:val="000000"/>
          <w:sz w:val="28"/>
          <w:szCs w:val="28"/>
        </w:rPr>
        <w:t>9055/0747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FE73F0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DF53B7">
        <w:rPr>
          <w:color w:val="000000"/>
          <w:sz w:val="28"/>
          <w:szCs w:val="28"/>
        </w:rPr>
        <w:t>Лебедевым Д.В</w:t>
      </w:r>
      <w:r>
        <w:rPr>
          <w:color w:val="000000"/>
          <w:sz w:val="28"/>
          <w:szCs w:val="28"/>
        </w:rPr>
        <w:t>.</w:t>
      </w:r>
    </w:p>
    <w:p w14:paraId="69F14D15" w14:textId="240768F6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DF53B7">
        <w:rPr>
          <w:color w:val="000000"/>
          <w:sz w:val="28"/>
          <w:szCs w:val="28"/>
        </w:rPr>
        <w:t>Лебедеву Д.В.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7ED2402D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97DBE" w14:textId="77777777" w:rsidR="008922D8" w:rsidRDefault="008922D8" w:rsidP="009F3BC3">
      <w:pPr>
        <w:pStyle w:val="10"/>
      </w:pPr>
      <w:r>
        <w:separator/>
      </w:r>
    </w:p>
  </w:endnote>
  <w:endnote w:type="continuationSeparator" w:id="0">
    <w:p w14:paraId="2D936BD6" w14:textId="77777777" w:rsidR="008922D8" w:rsidRDefault="008922D8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6F69" w14:textId="77777777" w:rsidR="008922D8" w:rsidRDefault="008922D8" w:rsidP="009F3BC3">
      <w:pPr>
        <w:pStyle w:val="10"/>
      </w:pPr>
      <w:r>
        <w:separator/>
      </w:r>
    </w:p>
  </w:footnote>
  <w:footnote w:type="continuationSeparator" w:id="0">
    <w:p w14:paraId="1B546841" w14:textId="77777777" w:rsidR="008922D8" w:rsidRDefault="008922D8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F53B7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C404C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6954"/>
    <w:rsid w:val="003D7961"/>
    <w:rsid w:val="003E24D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3742"/>
    <w:rsid w:val="004770A1"/>
    <w:rsid w:val="00481936"/>
    <w:rsid w:val="00483213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922D8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693B"/>
    <w:rsid w:val="00AD25C2"/>
    <w:rsid w:val="00AD2879"/>
    <w:rsid w:val="00AD559A"/>
    <w:rsid w:val="00AD5777"/>
    <w:rsid w:val="00AD5FC5"/>
    <w:rsid w:val="00AE0F52"/>
    <w:rsid w:val="00AE1183"/>
    <w:rsid w:val="00AE51E5"/>
    <w:rsid w:val="00B0555E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D317F"/>
    <w:rsid w:val="00D0270E"/>
    <w:rsid w:val="00D074D0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DF53B7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64A9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D0BDAE8F-52A0-4D7D-971E-88AF12AE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1EABB-D231-42DB-8BCD-513168917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cp:lastPrinted>2024-07-15T06:55:00Z</cp:lastPrinted>
  <dcterms:created xsi:type="dcterms:W3CDTF">2024-07-14T19:17:00Z</dcterms:created>
  <dcterms:modified xsi:type="dcterms:W3CDTF">2024-07-15T06:55:00Z</dcterms:modified>
</cp:coreProperties>
</file>